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Fonts w:ascii="Times New Roman" w:eastAsia="Times New Roman" w:hAnsi="Times New Roman" w:cs="Times New Roman"/>
          <w:sz w:val="26"/>
          <w:szCs w:val="26"/>
        </w:rPr>
        <w:t>1096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keepNext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1761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ород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20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Омельченко 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АйДи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Пазенко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Гульназ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Филоредовне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долга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6"/>
          <w:szCs w:val="26"/>
        </w:rPr>
        <w:t>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АйДи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7730233723)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Пазенко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Гульназ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Филоредовне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PassportDatagrp-14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долга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6"/>
          <w:szCs w:val="26"/>
        </w:rPr>
        <w:t>займа</w:t>
      </w:r>
      <w:r>
        <w:rPr>
          <w:rFonts w:ascii="Times New Roman" w:eastAsia="Times New Roman" w:hAnsi="Times New Roman" w:cs="Times New Roman"/>
          <w:sz w:val="26"/>
          <w:szCs w:val="26"/>
        </w:rPr>
        <w:t>, удовлетворить.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Пазенко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Гульназ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Филоредовн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АйДи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сумму задолженности по договору № </w:t>
      </w:r>
      <w:r>
        <w:rPr>
          <w:rFonts w:ascii="Times New Roman" w:eastAsia="Times New Roman" w:hAnsi="Times New Roman" w:cs="Times New Roman"/>
          <w:sz w:val="26"/>
          <w:szCs w:val="26"/>
        </w:rPr>
        <w:t>0275230136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основной долг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9900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проценты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12139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к, </w:t>
      </w:r>
      <w:r>
        <w:rPr>
          <w:rFonts w:ascii="Times New Roman" w:eastAsia="Times New Roman" w:hAnsi="Times New Roman" w:cs="Times New Roman"/>
          <w:sz w:val="26"/>
          <w:szCs w:val="26"/>
        </w:rPr>
        <w:t>штраф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по дополнительным услугам в размере 3300, почтовые расходы в размере 225 рублей 60 копеек,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160" w:line="259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1096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</w:t>
      </w:r>
      <w:r>
        <w:rPr>
          <w:rFonts w:ascii="Times New Roman" w:eastAsia="Times New Roman" w:hAnsi="Times New Roman" w:cs="Times New Roman"/>
          <w:u w:val="single"/>
        </w:rPr>
        <w:t>8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10">
    <w:name w:val="cat-PassportData grp-1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